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5E6" w:rsidRPr="00594E8B" w:rsidRDefault="001025E6" w:rsidP="001025E6">
      <w:pPr>
        <w:pStyle w:val="SemEspaamento"/>
        <w:jc w:val="center"/>
        <w:rPr>
          <w:b/>
          <w:sz w:val="28"/>
          <w:szCs w:val="28"/>
        </w:rPr>
      </w:pPr>
      <w:r w:rsidRPr="00594E8B">
        <w:rPr>
          <w:b/>
          <w:sz w:val="28"/>
          <w:szCs w:val="28"/>
        </w:rPr>
        <w:t>MISSA DO CRISMA</w:t>
      </w:r>
      <w:r w:rsidR="00C472A9">
        <w:rPr>
          <w:b/>
          <w:sz w:val="28"/>
          <w:szCs w:val="28"/>
        </w:rPr>
        <w:t xml:space="preserve"> 2015</w:t>
      </w:r>
      <w:bookmarkStart w:id="0" w:name="_GoBack"/>
      <w:bookmarkEnd w:id="0"/>
    </w:p>
    <w:p w:rsidR="001025E6" w:rsidRPr="00594E8B" w:rsidRDefault="001025E6" w:rsidP="001025E6">
      <w:pPr>
        <w:pStyle w:val="SemEspaamento"/>
        <w:jc w:val="center"/>
        <w:rPr>
          <w:b/>
          <w:sz w:val="28"/>
          <w:szCs w:val="28"/>
        </w:rPr>
      </w:pPr>
      <w:r w:rsidRPr="00594E8B">
        <w:rPr>
          <w:b/>
          <w:sz w:val="28"/>
          <w:szCs w:val="28"/>
        </w:rPr>
        <w:t>Diocese de Santa Cruz do Sul</w:t>
      </w:r>
    </w:p>
    <w:p w:rsidR="001025E6" w:rsidRPr="00594E8B" w:rsidRDefault="001025E6" w:rsidP="001025E6">
      <w:pPr>
        <w:jc w:val="center"/>
        <w:rPr>
          <w:sz w:val="28"/>
          <w:szCs w:val="28"/>
        </w:rPr>
      </w:pPr>
      <w:r w:rsidRPr="00594E8B">
        <w:rPr>
          <w:sz w:val="28"/>
          <w:szCs w:val="28"/>
        </w:rPr>
        <w:t xml:space="preserve">(Leituras: </w:t>
      </w:r>
      <w:proofErr w:type="spellStart"/>
      <w:r w:rsidRPr="00594E8B">
        <w:rPr>
          <w:sz w:val="28"/>
          <w:szCs w:val="28"/>
        </w:rPr>
        <w:t>Is</w:t>
      </w:r>
      <w:proofErr w:type="spellEnd"/>
      <w:r w:rsidRPr="00594E8B">
        <w:rPr>
          <w:sz w:val="28"/>
          <w:szCs w:val="28"/>
        </w:rPr>
        <w:t xml:space="preserve"> 61,1-3ª.6ª.8b-9 – </w:t>
      </w:r>
      <w:proofErr w:type="spellStart"/>
      <w:r w:rsidRPr="00594E8B">
        <w:rPr>
          <w:sz w:val="28"/>
          <w:szCs w:val="28"/>
        </w:rPr>
        <w:t>Ap</w:t>
      </w:r>
      <w:proofErr w:type="spellEnd"/>
      <w:r w:rsidRPr="00594E8B">
        <w:rPr>
          <w:sz w:val="28"/>
          <w:szCs w:val="28"/>
        </w:rPr>
        <w:t xml:space="preserve"> 1,5-8 – </w:t>
      </w:r>
      <w:proofErr w:type="spellStart"/>
      <w:r w:rsidRPr="00594E8B">
        <w:rPr>
          <w:sz w:val="28"/>
          <w:szCs w:val="28"/>
        </w:rPr>
        <w:t>Lc</w:t>
      </w:r>
      <w:proofErr w:type="spellEnd"/>
      <w:r w:rsidRPr="00594E8B">
        <w:rPr>
          <w:sz w:val="28"/>
          <w:szCs w:val="28"/>
        </w:rPr>
        <w:t xml:space="preserve"> 4,16-21)</w:t>
      </w:r>
    </w:p>
    <w:p w:rsidR="001025E6" w:rsidRPr="00594E8B" w:rsidRDefault="001025E6" w:rsidP="001025E6">
      <w:pPr>
        <w:jc w:val="center"/>
        <w:rPr>
          <w:sz w:val="28"/>
          <w:szCs w:val="28"/>
        </w:rPr>
      </w:pP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  <w:r w:rsidRPr="00594E8B">
        <w:rPr>
          <w:sz w:val="28"/>
          <w:szCs w:val="28"/>
        </w:rPr>
        <w:t xml:space="preserve">Meus queridos presbíteros, diáconos, religiosos/as, seminaristas, povo de Deus aqui reunido, radiouvintes. Minha saudação fraterna em Cristo Jesus! Saúdo-os hoje, de maneira especial, com as palavras do Apóstolo São João, no texto do Apocalipse que escutamos (na segunda leitura). “A vós graça e paz da parte de Jesus Cristo, a testemunha fiel, o primeiro a ressuscitar dentre os mortos, o soberano dos reis da terra. A Jesus, que </w:t>
      </w:r>
      <w:proofErr w:type="gramStart"/>
      <w:r w:rsidRPr="00594E8B">
        <w:rPr>
          <w:sz w:val="28"/>
          <w:szCs w:val="28"/>
        </w:rPr>
        <w:t>nos ama</w:t>
      </w:r>
      <w:proofErr w:type="gramEnd"/>
      <w:r w:rsidRPr="00594E8B">
        <w:rPr>
          <w:sz w:val="28"/>
          <w:szCs w:val="28"/>
        </w:rPr>
        <w:t xml:space="preserve">, que por seu sangue nos libertou dos nossos pecados e que fez de nós um reino de sacerdotes para seu Deus e Pai, a ele a glória e o poder, em eternidade, amém.” Dentre vocês, gostaria de destacar aqueles que pela primeira vez têm a graça de participar desta Missa do Crisma na condição de presbítero, e conosco renovar seu compromisso sacerdotal. Vem à minha mente também os que estão impedidos de estar aqui por motivo de doença ou por outra razão, porém, encontram-se sintonizados conosco em espírito de oração. </w:t>
      </w: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  <w:r w:rsidRPr="00594E8B">
        <w:rPr>
          <w:sz w:val="28"/>
          <w:szCs w:val="28"/>
        </w:rPr>
        <w:t xml:space="preserve">Em primeiro lugar, quero dizer a cada um de vocês, meus amados presbíteros e diáconos, meu muito obrigado por aquilo que vocês são e fazem pela Igreja. Do mais íntimo do meu coração vos asseguro: amo-vos e desejo vos amar sempre mais. Peço perdão pelas minhas falhas e ao mesmo tempo digo de coração que não carrego nada do nosso passado a não ser a certeza do amor e da misericórdia de Deus por cada um de nós. Somos todos diferentes, e nisto está a beleza e a riqueza de nossa Santa Igreja. Em nossa fragilidade, enquanto presbíteros e diáconos, Deus nos confiou a missão de pastorear esta porção do povo de Deus que está </w:t>
      </w:r>
      <w:r w:rsidRPr="00594E8B">
        <w:rPr>
          <w:sz w:val="28"/>
          <w:szCs w:val="28"/>
        </w:rPr>
        <w:t>na diocese de Santa Cruz do Sul</w:t>
      </w:r>
      <w:r w:rsidRPr="00594E8B">
        <w:rPr>
          <w:sz w:val="28"/>
          <w:szCs w:val="28"/>
        </w:rPr>
        <w:t xml:space="preserve"> e hoje somos convidados a renovar conjuntamente nosso propósito de servir com renovado amor nosso povo tão querido, confiados unicamente na graça de Deus que nunca vai nos faltar.</w:t>
      </w: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  <w:r w:rsidRPr="00594E8B">
        <w:rPr>
          <w:sz w:val="28"/>
          <w:szCs w:val="28"/>
        </w:rPr>
        <w:t xml:space="preserve">Nesta </w:t>
      </w:r>
      <w:r w:rsidRPr="00594E8B">
        <w:rPr>
          <w:sz w:val="28"/>
          <w:szCs w:val="28"/>
        </w:rPr>
        <w:t>noite</w:t>
      </w:r>
      <w:r w:rsidRPr="00594E8B">
        <w:rPr>
          <w:sz w:val="28"/>
          <w:szCs w:val="28"/>
        </w:rPr>
        <w:t xml:space="preserve">, quando nos preparamos para iniciar o Tríduo Pascal, o evangelista Lucas nos recorda o início da missão de Jesus, quando na sinagoga de Nazaré, sua terra, fazendo uso do texto do profeta Isaías afirma: “O Espírito do Senhor está sobre mim, porque ele me consagrou com a unção para anunciar a Boa-nova aos pobres; enviou-me para proclamar a libertação dos cativos e aos cegos a recuperação da vista; para libertar os oprimidos e para proclamar o ano da graça do Senhor”. O projeto </w:t>
      </w:r>
      <w:r w:rsidRPr="00594E8B">
        <w:rPr>
          <w:sz w:val="28"/>
          <w:szCs w:val="28"/>
        </w:rPr>
        <w:lastRenderedPageBreak/>
        <w:t xml:space="preserve">libertador do Mestre deve modelar o projeto de vida dos discípulos. Como escolhidos e enviados para colaborar mais intimamente com a missão de Jesus, temos hoje a oportunidade de rever nossa adesão e procurar sempre mais modelar nossa vida na palavra e no testemunho daquele que nos chamou e que segue à nossa frente apontando-nos o caminho. </w:t>
      </w: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  <w:r w:rsidRPr="00594E8B">
        <w:rPr>
          <w:sz w:val="28"/>
          <w:szCs w:val="28"/>
        </w:rPr>
        <w:t xml:space="preserve">O nosso povo está cansado das más notícias, ao ponto de serem tentados a desanimar e até perder a esperança. Muitos se encontram com o coração ferido, machucado pela injustiça, discriminação, violência, ódio e tantos outros males. Por outro lado, o povo está com os olhos fixos em nós e desejoso de escutar uma boa notícia de nossos lábios, através de nossas homilias e do nosso testemunho pessoal, especialmente, na defesa e solidariedade para com os pobres. Os cativos anseiam por nossa presença encorajadora; os cegos querem nos tocar e escutar porque veem nos pastores a luz que os ajudará a caminhar nas trevas física e espiritual; os oprimidos anseiam por uma palavra profética que os liberte da opressão em que vivem e lhes possibilitem recomeçar. Devemos estar sempre lembrados que a nossa missão é proclamar o ano da graça do Senhor, porque Jesus vive e é esse mistério que teremos alegria de celebrar na Páscoa que se aproxima. </w:t>
      </w: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  <w:r w:rsidRPr="00594E8B">
        <w:rPr>
          <w:sz w:val="28"/>
          <w:szCs w:val="28"/>
        </w:rPr>
        <w:t xml:space="preserve">Nesta Missa da renovação do compromisso sacerdotal, gostaria também de encorajá-los a viver, cada vez mais, a graça desse ministério com bastante sensibilidade missionária, no espírito do que nos ensina Aparecida, quando apela à conversão pastoral. Recordo o importante texto já tão conhecido de todos nós: “A conversão pastoral de nossas comunidades exige que se vá além de uma pastoral de conservação para uma pastoral decididamente missionária. Assim será possível que o único programa do Evangelho continue introduzindo-se na história de cada comunidade eclesial com novo ardor missionário, fazendo com que a Igreja se manifeste como mãe que vai ao encontro, uma casa acolhedora, uma escola permanente de comunhão missionária” (DAp.370). Enquanto presbíteros e diáconos, precisamos assumir, com empenho e determinação, esse compromisso de “conversão pastoral”. Para isso esforcemo-nos para crescer na capacidade de rezar, amar e servir; façamos uso de todos os meios ao nosso alcance para sermos evangelizadores vibrantes e atualizados, inclusive, fazendo uso das novas mídias tão recomendada nas mensagens dos três últimos papas para o Dia Mundial das Comunicações Sociais. Os leigos, em nossas comunidades paroquiais, </w:t>
      </w:r>
      <w:r w:rsidRPr="00594E8B">
        <w:rPr>
          <w:sz w:val="28"/>
          <w:szCs w:val="28"/>
        </w:rPr>
        <w:lastRenderedPageBreak/>
        <w:t xml:space="preserve">se ressentem quando percebem frieza, falta de entusiasmo e iniciativa da parte dos seus pastores. </w:t>
      </w: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  <w:r w:rsidRPr="00594E8B">
        <w:rPr>
          <w:sz w:val="28"/>
          <w:szCs w:val="28"/>
        </w:rPr>
        <w:t>As comunidades</w:t>
      </w:r>
      <w:r w:rsidRPr="00594E8B">
        <w:rPr>
          <w:sz w:val="28"/>
          <w:szCs w:val="28"/>
        </w:rPr>
        <w:t>, porém,</w:t>
      </w:r>
      <w:r w:rsidRPr="00594E8B">
        <w:rPr>
          <w:sz w:val="28"/>
          <w:szCs w:val="28"/>
        </w:rPr>
        <w:t xml:space="preserve"> contam muito com seus pastores e demonstram interesse pela missão evangelizadora. </w:t>
      </w:r>
      <w:r w:rsidRPr="00594E8B">
        <w:rPr>
          <w:sz w:val="28"/>
          <w:szCs w:val="28"/>
        </w:rPr>
        <w:t xml:space="preserve">Na exortação </w:t>
      </w:r>
      <w:r w:rsidRPr="00594E8B">
        <w:rPr>
          <w:sz w:val="28"/>
          <w:szCs w:val="28"/>
        </w:rPr>
        <w:t xml:space="preserve">da </w:t>
      </w:r>
      <w:proofErr w:type="spellStart"/>
      <w:r w:rsidRPr="00594E8B">
        <w:rPr>
          <w:sz w:val="28"/>
          <w:szCs w:val="28"/>
        </w:rPr>
        <w:t>Evangelium</w:t>
      </w:r>
      <w:proofErr w:type="spellEnd"/>
      <w:r w:rsidRPr="00594E8B">
        <w:rPr>
          <w:sz w:val="28"/>
          <w:szCs w:val="28"/>
        </w:rPr>
        <w:t xml:space="preserve"> </w:t>
      </w:r>
      <w:proofErr w:type="spellStart"/>
      <w:r w:rsidRPr="00594E8B">
        <w:rPr>
          <w:sz w:val="28"/>
          <w:szCs w:val="28"/>
        </w:rPr>
        <w:t>Gaudium</w:t>
      </w:r>
      <w:proofErr w:type="spellEnd"/>
      <w:r w:rsidRPr="00594E8B">
        <w:rPr>
          <w:sz w:val="28"/>
          <w:szCs w:val="28"/>
        </w:rPr>
        <w:t xml:space="preserve">, o papa Francisco nos ensina: “Uma evangelização com espírito é muito diferente de um conjunto de tarefas vividas como uma obrigação pesada, que quase não se tolera ou se suporta como algo que contradiz as próprias inclinações e desejos. Como gostaria de encontrar palavras para encorajar uma ação evangelizadora mais ardorosa, alegre, generosa, ousada, cheia de amor até ao fim e feita de vida contagiante! Mas sei que nenhuma motivação será suficiente, se não arde nos corações o fogo do Espírito. Em suma, uma evangelização com espírito é uma evangelização com o Espírito Santo, já que Ele é a alma da Igreja evangelizadora. </w:t>
      </w:r>
      <w:r w:rsidR="00594E8B" w:rsidRPr="00594E8B">
        <w:rPr>
          <w:sz w:val="28"/>
          <w:szCs w:val="28"/>
        </w:rPr>
        <w:t>Por isso renovo e</w:t>
      </w:r>
      <w:r w:rsidRPr="00594E8B">
        <w:rPr>
          <w:sz w:val="28"/>
          <w:szCs w:val="28"/>
        </w:rPr>
        <w:t xml:space="preserve"> invoco uma vez mais o Espírito Santo; peço-Lhe que venha renovar, sacudir, impelir a Igreja numa decidida saída para fora de si mesma a fim de evangelizar todos os povos” (EG/ 261).</w:t>
      </w: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</w:p>
    <w:p w:rsidR="001025E6" w:rsidRPr="00594E8B" w:rsidRDefault="001025E6" w:rsidP="001025E6">
      <w:pPr>
        <w:ind w:firstLine="708"/>
        <w:jc w:val="both"/>
        <w:rPr>
          <w:sz w:val="28"/>
          <w:szCs w:val="28"/>
        </w:rPr>
      </w:pPr>
      <w:r w:rsidRPr="00594E8B">
        <w:rPr>
          <w:sz w:val="28"/>
          <w:szCs w:val="28"/>
        </w:rPr>
        <w:t xml:space="preserve">O texto do Apocalipse que escutamos na segunda leitura, recorda-nos que Deus fez de todos nós um novo e definitivo povo sacerdotal. O conceito de sacerdócio implica no de consagração, cujo sinal exterior é a unção com o óleo santo. Por isso a Igreja continua a consagrar o óleo que servirá para assinalar a fronte dos seus filhos e filhas.  Conforme a tradição, nesta Missa iremos consagrar o Santo Crisma para significar o dom do Espírito Santo no Batismo, na Confirmação e na Ordem. </w:t>
      </w:r>
    </w:p>
    <w:p w:rsidR="001025E6" w:rsidRPr="00594E8B" w:rsidRDefault="001025E6" w:rsidP="001025E6">
      <w:pPr>
        <w:ind w:firstLine="708"/>
        <w:jc w:val="both"/>
        <w:rPr>
          <w:sz w:val="28"/>
          <w:szCs w:val="28"/>
        </w:rPr>
      </w:pPr>
      <w:r w:rsidRPr="00594E8B">
        <w:rPr>
          <w:sz w:val="28"/>
          <w:szCs w:val="28"/>
        </w:rPr>
        <w:t xml:space="preserve">Abençoaremos também o óleo para os Catecúmenos e os Enfermos, sinais da força que liberta do mal e sustenta na provação da doença. Estes santos óleos, distribuídos para toda a nossa </w:t>
      </w:r>
      <w:r w:rsidR="00594E8B" w:rsidRPr="00594E8B">
        <w:rPr>
          <w:sz w:val="28"/>
          <w:szCs w:val="28"/>
        </w:rPr>
        <w:t xml:space="preserve">diocese </w:t>
      </w:r>
      <w:r w:rsidRPr="00594E8B">
        <w:rPr>
          <w:sz w:val="28"/>
          <w:szCs w:val="28"/>
        </w:rPr>
        <w:t>será sinal de unidade e fonte de bênçãos, para todos os que com ele forem ungidos.</w:t>
      </w:r>
    </w:p>
    <w:p w:rsidR="001025E6" w:rsidRPr="00594E8B" w:rsidRDefault="001025E6" w:rsidP="001025E6">
      <w:pPr>
        <w:ind w:firstLine="708"/>
        <w:jc w:val="both"/>
        <w:rPr>
          <w:b/>
          <w:sz w:val="28"/>
          <w:szCs w:val="28"/>
        </w:rPr>
      </w:pPr>
      <w:r w:rsidRPr="00594E8B">
        <w:rPr>
          <w:sz w:val="28"/>
          <w:szCs w:val="28"/>
        </w:rPr>
        <w:t>Acompanhemos com atenção e piedade esse rito, após a renovação das promessas sacerdotais que faremos agora.</w:t>
      </w: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  <w:r w:rsidRPr="00594E8B">
        <w:rPr>
          <w:sz w:val="28"/>
          <w:szCs w:val="28"/>
        </w:rPr>
        <w:t>Louvado seja Nosso Senhor Jesus Cristo!</w:t>
      </w: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</w:p>
    <w:p w:rsidR="001025E6" w:rsidRPr="00594E8B" w:rsidRDefault="001025E6" w:rsidP="001025E6">
      <w:pPr>
        <w:pStyle w:val="SemEspaamento"/>
        <w:ind w:firstLine="708"/>
        <w:jc w:val="both"/>
        <w:rPr>
          <w:sz w:val="28"/>
          <w:szCs w:val="28"/>
        </w:rPr>
      </w:pPr>
    </w:p>
    <w:p w:rsidR="001025E6" w:rsidRPr="00594E8B" w:rsidRDefault="00594E8B" w:rsidP="00594E8B">
      <w:pPr>
        <w:pStyle w:val="SemEspaamento"/>
        <w:ind w:firstLine="708"/>
        <w:jc w:val="center"/>
        <w:rPr>
          <w:sz w:val="28"/>
          <w:szCs w:val="28"/>
        </w:rPr>
      </w:pPr>
      <w:r w:rsidRPr="00594E8B">
        <w:rPr>
          <w:sz w:val="28"/>
          <w:szCs w:val="28"/>
        </w:rPr>
        <w:t xml:space="preserve">                                    </w:t>
      </w:r>
      <w:r w:rsidR="001025E6" w:rsidRPr="00594E8B">
        <w:rPr>
          <w:sz w:val="28"/>
          <w:szCs w:val="28"/>
        </w:rPr>
        <w:t xml:space="preserve">Dom </w:t>
      </w:r>
      <w:r w:rsidRPr="00594E8B">
        <w:rPr>
          <w:sz w:val="28"/>
          <w:szCs w:val="28"/>
        </w:rPr>
        <w:t>Canísio Klaus</w:t>
      </w:r>
    </w:p>
    <w:p w:rsidR="00594E8B" w:rsidRPr="00594E8B" w:rsidRDefault="00594E8B" w:rsidP="00594E8B">
      <w:pPr>
        <w:pStyle w:val="SemEspaamento"/>
        <w:ind w:firstLine="708"/>
        <w:jc w:val="right"/>
        <w:rPr>
          <w:sz w:val="28"/>
          <w:szCs w:val="28"/>
        </w:rPr>
      </w:pPr>
      <w:r w:rsidRPr="00594E8B">
        <w:rPr>
          <w:sz w:val="28"/>
          <w:szCs w:val="28"/>
        </w:rPr>
        <w:t>Bispo Diocesano de Santa Cruz do Sul</w:t>
      </w:r>
    </w:p>
    <w:p w:rsidR="001025E6" w:rsidRPr="00594E8B" w:rsidRDefault="001025E6" w:rsidP="001025E6">
      <w:pPr>
        <w:pStyle w:val="SemEspaamento"/>
        <w:ind w:firstLine="708"/>
        <w:jc w:val="right"/>
        <w:rPr>
          <w:sz w:val="28"/>
          <w:szCs w:val="28"/>
        </w:rPr>
      </w:pPr>
    </w:p>
    <w:p w:rsidR="001025E6" w:rsidRPr="00594E8B" w:rsidRDefault="001025E6" w:rsidP="001025E6">
      <w:pPr>
        <w:pStyle w:val="SemEspaamento"/>
        <w:ind w:firstLine="708"/>
        <w:jc w:val="right"/>
        <w:rPr>
          <w:sz w:val="28"/>
          <w:szCs w:val="28"/>
        </w:rPr>
      </w:pPr>
    </w:p>
    <w:p w:rsidR="001025E6" w:rsidRPr="00594E8B" w:rsidRDefault="001025E6" w:rsidP="001025E6">
      <w:pPr>
        <w:pStyle w:val="SemEspaamento"/>
        <w:ind w:firstLine="708"/>
        <w:jc w:val="right"/>
        <w:rPr>
          <w:sz w:val="28"/>
          <w:szCs w:val="28"/>
        </w:rPr>
      </w:pPr>
    </w:p>
    <w:p w:rsidR="001025E6" w:rsidRPr="00594E8B" w:rsidRDefault="001025E6" w:rsidP="001025E6">
      <w:pPr>
        <w:pStyle w:val="SemEspaamento"/>
        <w:ind w:firstLine="708"/>
        <w:jc w:val="right"/>
        <w:rPr>
          <w:sz w:val="28"/>
          <w:szCs w:val="28"/>
        </w:rPr>
      </w:pPr>
    </w:p>
    <w:p w:rsidR="001025E6" w:rsidRPr="00594E8B" w:rsidRDefault="001025E6" w:rsidP="001025E6">
      <w:pPr>
        <w:pStyle w:val="SemEspaamento"/>
        <w:ind w:firstLine="708"/>
        <w:jc w:val="right"/>
        <w:rPr>
          <w:sz w:val="28"/>
          <w:szCs w:val="28"/>
        </w:rPr>
      </w:pPr>
    </w:p>
    <w:p w:rsidR="001025E6" w:rsidRPr="00E40D0E" w:rsidRDefault="001025E6" w:rsidP="001025E6">
      <w:pPr>
        <w:pStyle w:val="SemEspaamento"/>
        <w:ind w:firstLine="708"/>
        <w:jc w:val="right"/>
        <w:rPr>
          <w:sz w:val="32"/>
          <w:szCs w:val="32"/>
        </w:rPr>
      </w:pPr>
    </w:p>
    <w:p w:rsidR="001025E6" w:rsidRPr="00E40D0E" w:rsidRDefault="001025E6" w:rsidP="001025E6">
      <w:pPr>
        <w:pStyle w:val="SemEspaamento"/>
        <w:ind w:firstLine="708"/>
        <w:jc w:val="right"/>
        <w:rPr>
          <w:sz w:val="32"/>
          <w:szCs w:val="32"/>
        </w:rPr>
      </w:pPr>
    </w:p>
    <w:p w:rsidR="001025E6" w:rsidRPr="00E40D0E" w:rsidRDefault="001025E6" w:rsidP="001025E6">
      <w:pPr>
        <w:pStyle w:val="SemEspaamento"/>
        <w:ind w:firstLine="708"/>
        <w:jc w:val="right"/>
        <w:rPr>
          <w:sz w:val="32"/>
          <w:szCs w:val="32"/>
        </w:rPr>
      </w:pPr>
    </w:p>
    <w:p w:rsidR="001025E6" w:rsidRPr="00E40D0E" w:rsidRDefault="001025E6" w:rsidP="001025E6">
      <w:pPr>
        <w:pStyle w:val="SemEspaamento"/>
        <w:ind w:firstLine="708"/>
        <w:jc w:val="right"/>
        <w:rPr>
          <w:sz w:val="32"/>
          <w:szCs w:val="32"/>
        </w:rPr>
      </w:pPr>
    </w:p>
    <w:p w:rsidR="005B76C1" w:rsidRDefault="005B76C1"/>
    <w:sectPr w:rsidR="005B76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5E6"/>
    <w:rsid w:val="001025E6"/>
    <w:rsid w:val="00594E8B"/>
    <w:rsid w:val="005B76C1"/>
    <w:rsid w:val="00C4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8B3A8-90E8-472A-B182-A69F4AE7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5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025E6"/>
    <w:pPr>
      <w:spacing w:after="0" w:line="240" w:lineRule="auto"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94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4E8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1090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2015-04-01T13:51:00Z</cp:lastPrinted>
  <dcterms:created xsi:type="dcterms:W3CDTF">2015-04-01T13:32:00Z</dcterms:created>
  <dcterms:modified xsi:type="dcterms:W3CDTF">2015-04-01T13:53:00Z</dcterms:modified>
</cp:coreProperties>
</file>